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-Light" w:ascii="Calibri-Light" w:hAnsi="Calibri-Light"/>
          <w:sz w:val="54"/>
          <w:szCs w:val="54"/>
        </w:rPr>
        <w:t xml:space="preserve">Effects of neglect </w:t>
      </w:r>
      <w:r>
        <w:rPr>
          <w:rFonts w:cs="Calibri-Light" w:ascii="Calibri-Light" w:hAnsi="Calibri-Light"/>
          <w:sz w:val="54"/>
          <w:szCs w:val="54"/>
        </w:rPr>
        <w:t xml:space="preserve">and </w:t>
      </w:r>
      <w:r>
        <w:rPr>
          <w:rFonts w:cs="Calibri-Light" w:ascii="Calibri-Light" w:hAnsi="Calibri-Light"/>
          <w:sz w:val="54"/>
          <w:szCs w:val="54"/>
        </w:rPr>
        <w:t xml:space="preserve">abuse </w:t>
      </w:r>
      <w:r>
        <w:rPr>
          <w:rFonts w:cs="Calibri-Light" w:ascii="Calibri-Light" w:hAnsi="Calibri-Light"/>
          <w:sz w:val="54"/>
          <w:szCs w:val="54"/>
        </w:rPr>
        <w:t>on</w:t>
      </w:r>
      <w:r>
        <w:rPr>
          <w:rFonts w:cs="Calibri-Light" w:ascii="Calibri-Light" w:hAnsi="Calibri-Light"/>
          <w:sz w:val="54"/>
          <w:szCs w:val="54"/>
        </w:rPr>
        <w:t xml:space="preserve"> brain development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Neurologists are beginning to understand exactly how 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baby’s interaction with their mother determines how,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indeed whether, the brain grows in the way that it should.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Professor Allan Schore, of UCLA, who has surveyed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scientific literature and has made significant contributions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it, stresses that the growth of brain cells is a “consequence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 infant’s interaction with the main caregiver [usually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mother]”. The growth of the baby’s brain “literally requires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positive interaction between mother and infant.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development of cerebral circuits depends on it.”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Prof Schore points out that if a baby is not treated properly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first two years of life, the genes for various aspects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brain function, including intelligence, cannot operate,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may not even come into existence. Nature and nurture cannot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be disentangled: the genes a baby has will be profoundly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affected by the way it is treated.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1E4E79"/>
          <w:sz w:val="42"/>
          <w:szCs w:val="42"/>
        </w:rPr>
      </w:pPr>
      <w:r>
        <w:rPr>
          <w:rFonts w:cs="Calibri"/>
          <w:color w:val="1E4E79"/>
          <w:sz w:val="42"/>
          <w:szCs w:val="42"/>
        </w:rPr>
        <w:t>Understanding the Effects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1E4E79"/>
          <w:sz w:val="42"/>
          <w:szCs w:val="42"/>
        </w:rPr>
      </w:pPr>
      <w:r>
        <w:rPr>
          <w:rFonts w:cs="Calibri"/>
          <w:color w:val="1E4E79"/>
          <w:sz w:val="42"/>
          <w:szCs w:val="42"/>
        </w:rPr>
        <w:t>Maltreatment on Brain Development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1E4E79"/>
          <w:sz w:val="42"/>
          <w:szCs w:val="42"/>
        </w:rPr>
      </w:pPr>
      <w:r>
        <w:rPr>
          <w:rFonts w:cs="Calibri"/>
          <w:color w:val="1E4E79"/>
          <w:sz w:val="42"/>
          <w:szCs w:val="42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Babies' brains grow and develop as they interact with their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environment and learn how to function within it. When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babies' cries bring food or comfort, they are strengthening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neuronal pathways that help them learn how to get their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needs met, both physically and emotionally. But babies who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do not get responses to their cries, and babies whose cries are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met with abuse, learn different lessons. The neuronal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pathways that are developed and strengthened under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negative conditions prepare children to cope in that negative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environment, and their ability to respond to nurturing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kindness may be impaired (Shonkoff &amp; Phillips, 2000).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Brief periods of moderate, predictable stress are not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problematic; in fact, they prepare a child to cope with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general world. The body's survival actually depends upon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ability to mount a response to stress (Shonkoff &amp; Phillips,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2000).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Children learn to deal with moderate stress in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context of positive relationships with reliable adult caregivers.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Greater amounts of stress may also be tolerable if a child has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 reliable adult who can help to buffer the child. But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prolonged, severe, or unpredictable stress—including abuse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neglect—during a child's early years is problematic.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fact, the brain's development can literally be altered by this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type of toxic stress, resulting in negative impacts on the child's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physical, cognitive, emotional, and social growth.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specific effects of maltreatment may depend on such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factors as the age of the baby or child at the time of the abuse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or neglect, whether the maltreatment was a one‐time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incident or chronic, the identity of the abuser (e.g., parent 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other adult), whether the child had a dependable nurturing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individual in his or her life, the type and severity of the abuse,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intervention, and how long the maltreatment lasted.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sections below give a brief description of abuse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neglect and are followed by descriptions of some of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consequences of maltreatment.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• </w:t>
      </w:r>
      <w:r>
        <w:rPr>
          <w:rFonts w:cs="Calibri"/>
          <w:color w:val="000000"/>
          <w:sz w:val="30"/>
          <w:szCs w:val="30"/>
        </w:rPr>
        <w:t>Abuse—Physical, Sexual, and Emotional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• </w:t>
      </w:r>
      <w:r>
        <w:rPr>
          <w:rFonts w:cs="Calibri"/>
          <w:color w:val="000000"/>
          <w:sz w:val="30"/>
          <w:szCs w:val="30"/>
        </w:rPr>
        <w:t>Neglect—Lack of Stimulation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• </w:t>
      </w:r>
      <w:r>
        <w:rPr>
          <w:rFonts w:cs="Calibri"/>
          <w:color w:val="000000"/>
          <w:sz w:val="30"/>
          <w:szCs w:val="30"/>
        </w:rPr>
        <w:t>Global Neglect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• </w:t>
      </w:r>
      <w:r>
        <w:rPr>
          <w:rFonts w:cs="Calibri"/>
          <w:color w:val="000000"/>
          <w:sz w:val="30"/>
          <w:szCs w:val="30"/>
        </w:rPr>
        <w:t>Emotional and Behavioral Impact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• </w:t>
      </w:r>
      <w:r>
        <w:rPr>
          <w:rFonts w:cs="Calibri"/>
          <w:color w:val="000000"/>
          <w:sz w:val="30"/>
          <w:szCs w:val="30"/>
        </w:rPr>
        <w:t>Impact of Abuse and Neglect on Adolescents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 xml:space="preserve">• </w:t>
      </w:r>
      <w:r>
        <w:rPr>
          <w:rFonts w:cs="Calibri"/>
          <w:color w:val="000000"/>
          <w:sz w:val="30"/>
          <w:szCs w:val="30"/>
        </w:rPr>
        <w:t>Long‐Term Effects of Abuse and Neglect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Abuse—Physical, Sexual, and Emotional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Abuse can refer to physical abuse, such as hitting, shaking,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burning, or other forms of maltreatment that a parent 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other caregiver might inflict. Sexual abuse is a subset of abuse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that refers to any type of sexual behavior with a minor, while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emotional abuse generally refers to any injury to a child's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psychological or emotional stability (Child Welfare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Information Gateway, 2008). Chronic stress may also qualify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as emotional abuse. In some States, alcohol or substance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abuse or domestic violence that affects the unborn child is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considered child abuse.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Physical abuse can cause direct damage to a baby's or child's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developing brain. For instance, we now have extensive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evidence of the damage that shaking a baby can cause.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According to the National Center on Shaken Baby Syndrome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(2009), shaking can destroy brain tissue and tear blood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vessels. In the short‐term, shaking can lead to seizures, loss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consciousness, or even death. In the long‐term, shaking can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damage the fragile brain so that a child develops a range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sensory impairments, as well as cognitive, learning,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behavioral disabilities.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Babies and children who suffer abuse may also experience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trauma that is unrelated to direct physical damage. Exposure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to domestic violence, disaster, or other traumatic events can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have long‐lasting effects. An enormous body of research now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exists that provides evidence for the long‐term damage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physical, sexual, and emotional abuse on babies and children.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We know that children who experience the stress of abuse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will focus their brains' resources on survival and responding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threats in their environment. This chronic stimulation of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brain's fear response means that the regions of the brain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involved in this response are frequently activated (Perry,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2001a). Other regions of the brain, such as those involved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complex thought and abstract cognition, are less frequently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activated, and the child becomes less competent at processing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this type of information.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One way that early maltreatment experiences may alter 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child's ability to interact positively with others is by altering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brain neurochemical balance. Research on children who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suffered early emotional abuse or severe deprivation indicates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that such maltreatment may permanently alter the brain's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ability to use serotonin, which helps produce feelings of wellbeing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emotional stability (Healy, 2004).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Altered brain development in children who have been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maltreated may be the result of their brains adapting to their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negative environment. If a child lives in a threatening, chaotic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world, the child's brain may be hyperalert for danger because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survival may depend on it. But if this environment persists,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the child's brain is focused on developing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strengthening its strategies for survival, other strategies may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not develop as fully. The result may be a child who has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difficulty functioning when presented with a world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kindness, nurturing, and stimulation.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Neglect—Lack of Stimulation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While chronic abuse and neglect can result in sensitized fear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response patterns, neglect alone also can result in other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problems. Malnutrition is a classic example of neglect.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Malnutrition, both before and during the first few years after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birth, can result in stunted brain growth and slower passage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of electrical signals in the brain (Shonkoff &amp; Phillips, 2000).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This is due, in part, to the negative effect of malnutrition 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myelination process in the developing brain (ZERO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THREE, 2009). The most common form of malnutrition in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United States, iron deficiency, can affect the growing brain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result in cognitive and motor delays, anxiety, depression,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social problems, and attention problems (Shonkoff &amp; Phillips,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2000).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Although neglect often is thought of as a failure to meet 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child's physical needs for food, shelter, and safety, neglect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also can be a failure to meet a child's cognitive, emotional, 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social needs. For children to master developmental tasks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these areas, they need opportunities, encouragement,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acknowledgment from their caregivers. If this stimulation is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lacking during children's early years, the weak neuronal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pathways that had been developed in expectation of these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experiences may wither and die, and the children may not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achieve the usual developmental milestones.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For example, babies need to experience face‐to‐face baby talk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hear countless repetitions of sounds in order to build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brain circuitry that will enable them to start making sounds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eventually say words. If babies' sounds are ignored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repeatedly when they begin to babble at around 6 months,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their language may be delayed. In fact, neglected children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often do not show the rapid growth that normally occurs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language development at 18‐24 months (Scannapieco, 2008).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These types of delays may extend to all types of normal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development for neglected children, including their cognitivebehavioral,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socio‐emotional, and physical development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(Scannapieco, 2008).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Global Neglect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Researchers use the term "global neglect" to refer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deprivations in more than one domain, i.e., language, touch,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interaction with others. Children who were adopted from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Romanian orphanages in the early 1990s were often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considered to be globally neglected; they had little contact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with caregivers and little to no stimulation from their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environment—little of anything required for healthy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development. One study found that these children had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significantly smaller brains than the norm, suggesting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decreased brain growth (Perry, 2002). (See Exhibit 2.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Exhibit 2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/>
        <w:drawing>
          <wp:inline distT="0" distB="0" distL="0" distR="0">
            <wp:extent cx="4791075" cy="364299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"These images illustrate the negative impact of neglect on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developing brain. In the CT scan on the left is an image from 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healthy 3‐year‐old with an average head size. The image 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right is from a 3‐year‐old suffering from severe sensorydeprivation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neglect. This child's brain is significantly smaller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than average and has abnormal development of cortex."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These images are from studies conducted by a team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researchers from the Child Trauma Academy led by Bruce D.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Perry, M.D., Ph.D. (Reprinted with permission.)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This type of severe, global neglect can have devastating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consequences. The extreme lack of stimulation may result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fewer neuronal pathways available for learning. The lack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opportunity to form an attachment with a nurturing caregiver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during infancy may mean that some of these children will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always have difficulties forming meaningful relationships with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others (Perry, 2001a). But these studies also found that time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played a factor—children who were adopted as young infants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have shown more recovery than children who were adopted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as toddlers (Rutter, et al., 2000).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Emotional and Behavioral Impact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New brain imaging technologies, research with animals,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studies of human growth in optimal and deprived conditions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(such as institutions) continue to shed light on the impact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abuse and neglect on brain development. The sections below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describe some of the major effects.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Persistent Fear Response. Chronic stress or repeated traumas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can result in a number of biological reactions, including 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persistent fear state (Perry, 2006). Neurochemical systems are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affected, which can cause a cascade of changes in attention,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impulse control, sleep, and fine motor control (Perry, 2000a;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2000b). Chronic activation of certain parts of the brain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involved in the fear response (such as the hypothalamicpituitary‐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adrenal [HPA] axis) can "wear out" other parts of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brain such as the hippocampus, which is involved in cognition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 memory (Perry, 2000b). The HPA axis may react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chronic fear or stress by producing excess cortisol—a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hormone that may damage or destroy neurons in critical brain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areas (Putnam, 2006). Chronic activation of the neuronal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pathways involved in the fear response can create permanent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memories that shape the child's perception of and response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to the environment. While this adaptation may be necessary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for survival in a hostile world, it can become a way of life that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is difficult to change, even if the environment improves.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Hyperarousal. When children are exposed to chronic,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traumatic stress, their brains sensitize the pathways for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fear response and create memories that automatically trigger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that response without conscious thought. This is called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hyperarousal. These children have an altered baseline for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arousal, and they tend to overreact to triggers that other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children find nonthreatening (Child Trauma Academy, n.d.).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These children may be highly sensitive to nonverbal cues, such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as eye contact or a touch on the arm, and they may read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these actions as threats. Consumed with a need to monitor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nonverbal cues for threats, their brains are less able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interpret and respond to verbal cues, even when they are in 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supposedly nonthreatening environment, like a classroom.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While these children are often labeled as learning disabled,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reality is that their brains have developed so that they are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constantly alert and are unable to achieve the relative calm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necessary for learning (Child Trauma Academy, n.d.).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Dissociation. Infants or children who are the victims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repeated abuse may respond to that abuse—and later in life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to other unpleasantness—by mentally and emotionally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removing themselves from the situation. This coping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mechanism of dissociation allows the child to pretend that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what is happening is not real. Children who "zone out" 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often seem overly detached may be experiencing dissociation.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 some cases, it may be a form of self‐hypnosis (Stien &amp;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Kendall, 2004). Dissociation is characterized by first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attempting to bring caretakers to help, and if this is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unsuccessful, becoming motionless (freezing) and compliant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and, eventually, dissociating. Dissociation may be a reaction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childhood sexual abuse, as well as other kinds of active,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physical abuse or trauma. Children who suffer from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dissociation may retreat to the dissociative state when they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encounter other stresses later in life.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This type of response may have implications for the child's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memory creation and retention. The brain may use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dissociation to smother the memories of a parent's abuse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order to preserve an attachment to the parent, resulting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amnesia for the abuse (Stien &amp; Kendall, 2004). However,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implicit memories of the abuse remain, and the child may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experience them in response to triggers or as flashbacks 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nightmares. In its most extreme form, the child may develop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multiple personalities, known as dissociative identity disorder.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Disrupted Attachment Process. At the foundation of much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our development is the concept of attachment, which refers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to the emotional relationships we have with other people. An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infant's early attachment to his or her primary caregiver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provides the foundation for future emotional relationships. It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also provides the base for other learning, because babies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children learn best when they feel safe, calm, protected,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nurtured by their caregivers. If the attachment process is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disrupted or never allowed to develop in a healthy manner, as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can occur with abusive and neglectful caretakers, the child's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brain will be more focused on meeting the child's day‐to‐day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needs for survival rather than building the foundation for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future growth (Applegate &amp; Shapiro, 2005).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1E4E79"/>
          <w:sz w:val="42"/>
          <w:szCs w:val="42"/>
        </w:rPr>
      </w:pPr>
      <w:r>
        <w:rPr>
          <w:rFonts w:cs="Calibri"/>
          <w:color w:val="1E4E79"/>
          <w:sz w:val="42"/>
          <w:szCs w:val="42"/>
        </w:rPr>
        <w:t>Disrupted attachment may lead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1E4E79"/>
          <w:sz w:val="42"/>
          <w:szCs w:val="42"/>
        </w:rPr>
      </w:pPr>
      <w:r>
        <w:rPr>
          <w:rFonts w:cs="Calibri"/>
          <w:color w:val="1E4E79"/>
          <w:sz w:val="42"/>
          <w:szCs w:val="42"/>
        </w:rPr>
        <w:t>impairments in three major areas for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1E4E79"/>
          <w:sz w:val="42"/>
          <w:szCs w:val="42"/>
        </w:rPr>
      </w:pPr>
      <w:r>
        <w:rPr>
          <w:rFonts w:cs="Calibri"/>
          <w:color w:val="1E4E79"/>
          <w:sz w:val="42"/>
          <w:szCs w:val="42"/>
        </w:rPr>
        <w:t>developing child (Cook et al., 2005):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1E4E79"/>
          <w:sz w:val="42"/>
          <w:szCs w:val="42"/>
        </w:rPr>
      </w:pPr>
      <w:r>
        <w:rPr>
          <w:rFonts w:cs="Calibri"/>
          <w:color w:val="1E4E79"/>
          <w:sz w:val="42"/>
          <w:szCs w:val="42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"/>
          <w:color w:val="2E75B6"/>
          <w:sz w:val="38"/>
          <w:szCs w:val="38"/>
        </w:rPr>
        <w:t xml:space="preserve">• </w:t>
      </w: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Increased susceptibility to stress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"/>
          <w:color w:val="2E75B6"/>
          <w:sz w:val="38"/>
          <w:szCs w:val="38"/>
        </w:rPr>
        <w:t xml:space="preserve">• </w:t>
      </w: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Excessive help</w:t>
      </w:r>
      <w:r>
        <w:rPr>
          <w:rFonts w:cs="Cambria Math" w:ascii="Cambria Math" w:hAnsi="Cambria Math"/>
          <w:b/>
          <w:bCs/>
          <w:color w:val="2E75B6"/>
          <w:sz w:val="38"/>
          <w:szCs w:val="38"/>
        </w:rPr>
        <w:t>‐</w:t>
      </w: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seeking and dependency or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excessive social isolation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"/>
          <w:color w:val="2E75B6"/>
          <w:sz w:val="38"/>
          <w:szCs w:val="38"/>
        </w:rPr>
        <w:t xml:space="preserve">• </w:t>
      </w: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Inability to regulate emotions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Young infants depend on positive interactions with caregivers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to begin to develop appropriate emotional control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response (affect regulation) (Applegate &amp; Shapiro, 2005). For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instance, lots of appropriate face‐to‐face and other contact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helps infants recognize and respond to emotional cues.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Infants whose caregivers are neglectful or abusive may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experience affect dysregulation—meaning that these children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are not able to identify and respond appropriately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emotional cues (Applegate &amp; Shapiro, 2005). Ongoing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maltreatment may result in insecure or anxious attachment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because the child is not able to derive a feeling of security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consistency from the caregiver. Children who have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experienced insecure or anxious attachments may have more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difficulties regulating their emotions and showing empathy for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others' feelings (Applegate &amp; Shapiro, 2005). These children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may have difficulties forming attachments later in life as well.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Impact of Abuse and Neglect on Adolescents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Adolescents who are abused or neglected were often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maltreated at younger ages, as well. It can be difficult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isolate the effects of abuse and neglect during the adolescent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years, because these youth often suffer from the cumulative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effects of a lifetime of abuse and neglect.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Most teenagers who have not been victims of abuse 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neglect find their teenage years to be exciting and challenging.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Normal puberty and adolescence lead to the maturation of a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physical body, but the brain lags behind in development,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especially in the areas that allow teenagers to reason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think logically. Most teenagers act impulsively at times, using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 lower area of their brain—their "gut reaction"—because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their frontal lobe is not yet mature. Impulsive behavior, poor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decisions, and increased risk‐taking are all part of the normal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teenage experience.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For teens who have been abused, neglected, or traumatized,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this impulsive behavior may be even more apparent. Often,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these youth have developed brains that focus on survival, at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expense of the more advanced thinking that happens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brain's cortex (Chamberlain, 2009). An underdeveloped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cortex can lead to increased impulsive behavior, as well as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difficulties with tasks that require higher‐level thinking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feeling. These teens may show delays in school and in social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skills as well (Chamberlain, 2009). They may be more drawn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taking risks, and they may have more opportunity 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experiment with drugs and crime if they live in environments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that put them at increased risk for these behaviors. Teenagers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who lack stable relationships with caring adults who can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provide guidance and model appropriate behavior may never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have the opportunity to develop the relationship skills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necessary for healthy adult relationships or for becoming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good parents.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2E75B6"/>
          <w:sz w:val="38"/>
          <w:szCs w:val="38"/>
        </w:rPr>
      </w:pP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Long</w:t>
      </w:r>
      <w:r>
        <w:rPr>
          <w:rFonts w:cs="Cambria Math" w:ascii="Cambria Math" w:hAnsi="Cambria Math"/>
          <w:b/>
          <w:bCs/>
          <w:color w:val="2E75B6"/>
          <w:sz w:val="38"/>
          <w:szCs w:val="38"/>
        </w:rPr>
        <w:t>‐</w:t>
      </w:r>
      <w:r>
        <w:rPr>
          <w:rFonts w:cs="Calibri-Bold" w:ascii="Calibri-Bold" w:hAnsi="Calibri-Bold"/>
          <w:b/>
          <w:bCs/>
          <w:color w:val="2E75B6"/>
          <w:sz w:val="38"/>
          <w:szCs w:val="38"/>
        </w:rPr>
        <w:t>Term Effects of Abuse and Neglect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Maltreatment during infancy and early childhood can have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enduring repercussions into adolescence and adulthood. As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mentioned earlier, the experiences of infancy and early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childhood provide the organizing framework for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expression of children's intelligence, emotions,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personalities. When those experiences are primarily negative,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children may develop emotional, behavioral, and learning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problems that persist throughout their lifetime, especially 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absence of targeted interventions. The Adverse Childhood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Experiences (ACE) study is a large‐scale, long‐term study that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has documented the link between childhood abuse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neglect and later adverse experiences, such as physical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mental illness and high‐risk behaviors (Centers for Disease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Control and Prevention, n.d.).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Some of the specific long‐term effects of abuse and neglect 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developing brain can include (Teicher, 2000):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Diminished growth in the left hemisphere, which may increase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the risk for depression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Irritability in the limbic system, setting the stage for the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emergence of panic disorder and posttraumatic stress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disorder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Smaller growth in the hippocampus and limbic abnormalities,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which can increase the risk for dissociative disorders and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memory impairments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Impairment in the connection between the two brain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hemispheres, which has been linked to symptoms of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attention‐deficit/hyperactivity disorder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This material may be freely reproduced and distributed.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30"/>
          <w:szCs w:val="30"/>
        </w:rPr>
      </w:pPr>
      <w:r>
        <w:rPr>
          <w:rFonts w:cs="Calibri"/>
          <w:color w:val="000000"/>
          <w:sz w:val="30"/>
          <w:szCs w:val="30"/>
        </w:rPr>
        <w:t>However, when doing so, please credit Child Welfare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/>
          <w:color w:val="000000"/>
          <w:sz w:val="30"/>
          <w:szCs w:val="30"/>
        </w:rPr>
        <w:t>Information Gateway.</w:t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-Light">
    <w:charset w:val="01"/>
    <w:family w:val="roman"/>
    <w:pitch w:val="variable"/>
  </w:font>
  <w:font w:name="Calibri-Bold">
    <w:charset w:val="01"/>
    <w:family w:val="roman"/>
    <w:pitch w:val="variable"/>
  </w:font>
  <w:font w:name="Cambria Math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720" w:hanging="0"/>
      <w:rPr>
        <w:rFonts w:ascii="Arial" w:hAnsi="Arial" w:cs="Arial"/>
        <w:bCs/>
      </w:rPr>
    </w:pPr>
    <w:bookmarkStart w:id="0" w:name="_GoBack"/>
    <w:bookmarkEnd w:id="0"/>
    <w:r>
      <w:rPr>
        <w:rFonts w:cs="Arial" w:ascii="Arial" w:hAnsi="Arial"/>
        <w:bCs/>
      </w:rPr>
      <w:t>NATP 69 - Effects of neglect abuse and brain development</w:t>
    </w:r>
  </w:p>
  <w:p>
    <w:pPr>
      <w:pStyle w:val="Normal"/>
      <w:ind w:left="720" w:hanging="0"/>
      <w:jc w:val="right"/>
      <w:rPr>
        <w:rFonts w:ascii="Arial" w:hAnsi="Arial" w:cs="Arial"/>
        <w:bCs/>
      </w:rPr>
    </w:pPr>
    <w:r>
      <w:rPr>
        <w:rFonts w:cs="Arial" w:ascii="Arial" w:hAnsi="Arial"/>
        <w:bCs/>
      </w:rPr>
      <w:t xml:space="preserve">© Inspire Training Group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4b18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b56b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b56b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b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6b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b56b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BD3051DC221489F59C0851F8E2539" ma:contentTypeVersion="2" ma:contentTypeDescription="Create a new document." ma:contentTypeScope="" ma:versionID="4398309a2b677a85e4c19a42fb791da2">
  <xsd:schema xmlns:xsd="http://www.w3.org/2001/XMLSchema" xmlns:xs="http://www.w3.org/2001/XMLSchema" xmlns:p="http://schemas.microsoft.com/office/2006/metadata/properties" xmlns:ns2="9a927243-a5df-4018-937c-2c2952552e46" targetNamespace="http://schemas.microsoft.com/office/2006/metadata/properties" ma:root="true" ma:fieldsID="43c570aef7ec1855f8a82e6e4a87b51b" ns2:_="">
    <xsd:import namespace="9a927243-a5df-4018-937c-2c2952552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7243-a5df-4018-937c-2c2952552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6868D-E152-494F-B2F3-7DE1DEFF3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9BE07-9DF8-44E8-A884-904FCE6EC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27243-a5df-4018-937c-2c295255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92892-19F9-4D26-B230-865099134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C5C7A708</Template>
  <TotalTime>12</TotalTime>
  <Application>LibreOffice/6.0.7.3$Linux_X86_64 LibreOffice_project/00m0$Build-3</Application>
  <Pages>15</Pages>
  <Words>2954</Words>
  <Characters>16196</Characters>
  <CharactersWithSpaces>18790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2014-07-10T10:59:00Z</dcterms:created>
  <dc:creator>Rosie Naish</dc:creator>
  <dc:description/>
  <dc:language>en-GB</dc:language>
  <cp:lastModifiedBy/>
  <cp:lastPrinted>2014-07-10T11:09:00Z</cp:lastPrinted>
  <dcterms:modified xsi:type="dcterms:W3CDTF">2019-07-08T01:31:07Z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0x010100C64BD3051DC221489F59C0851F8E2539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